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69A91" w14:textId="07D27675" w:rsidR="00000B3A" w:rsidRDefault="00000B3A" w:rsidP="00000B3A">
      <w:pPr>
        <w:pStyle w:val="NormalWeb"/>
        <w:shd w:val="clear" w:color="auto" w:fill="FFFFFF"/>
        <w:spacing w:before="0" w:beforeAutospacing="0"/>
        <w:jc w:val="center"/>
        <w:rPr>
          <w:rFonts w:ascii="Verdana" w:hAnsi="Verdana"/>
          <w:color w:val="2C363A"/>
        </w:rPr>
      </w:pPr>
      <w:r>
        <w:rPr>
          <w:rFonts w:ascii="Verdana" w:hAnsi="Verdana"/>
          <w:color w:val="2C363A"/>
        </w:rPr>
        <w:t>SGLBC Executive Meeting</w:t>
      </w:r>
    </w:p>
    <w:p w14:paraId="301709DF" w14:textId="76922027" w:rsidR="00000B3A" w:rsidRDefault="00000B3A" w:rsidP="00000B3A">
      <w:pPr>
        <w:pStyle w:val="NormalWeb"/>
        <w:shd w:val="clear" w:color="auto" w:fill="FFFFFF"/>
        <w:spacing w:before="0" w:beforeAutospacing="0"/>
        <w:jc w:val="center"/>
        <w:rPr>
          <w:rFonts w:ascii="Verdana" w:hAnsi="Verdana"/>
          <w:color w:val="2C363A"/>
        </w:rPr>
      </w:pPr>
      <w:r>
        <w:rPr>
          <w:rFonts w:ascii="Verdana" w:hAnsi="Verdana"/>
          <w:color w:val="2C363A"/>
        </w:rPr>
        <w:t>Jan 21, 2021</w:t>
      </w:r>
    </w:p>
    <w:p w14:paraId="5EE86051" w14:textId="6B85E10D" w:rsidR="00000B3A" w:rsidRPr="00000B3A" w:rsidRDefault="00000B3A" w:rsidP="00000B3A">
      <w:pPr>
        <w:pStyle w:val="NormalWeb"/>
        <w:shd w:val="clear" w:color="auto" w:fill="FFFFFF"/>
        <w:spacing w:before="0" w:beforeAutospacing="0"/>
        <w:rPr>
          <w:rFonts w:ascii="Verdana" w:hAnsi="Verdana"/>
          <w:color w:val="2C363A"/>
        </w:rPr>
      </w:pPr>
      <w:r w:rsidRPr="00000B3A">
        <w:rPr>
          <w:rFonts w:ascii="Verdana" w:hAnsi="Verdana"/>
          <w:color w:val="2C363A"/>
        </w:rPr>
        <w:t>In attendance: Lesley Durham-M</w:t>
      </w:r>
      <w:r>
        <w:rPr>
          <w:rFonts w:ascii="Verdana" w:hAnsi="Verdana"/>
          <w:color w:val="2C363A"/>
        </w:rPr>
        <w:t>cPhee, David Pierce, Laura Ritchie, Valeria Salonen</w:t>
      </w:r>
    </w:p>
    <w:p w14:paraId="3D217F0C" w14:textId="125BD2E7" w:rsidR="00000B3A" w:rsidRPr="00000B3A" w:rsidRDefault="00000B3A" w:rsidP="00000B3A">
      <w:pPr>
        <w:pStyle w:val="NormalWeb"/>
        <w:shd w:val="clear" w:color="auto" w:fill="FFFFFF"/>
        <w:spacing w:before="0" w:beforeAutospacing="0"/>
        <w:rPr>
          <w:rFonts w:ascii="Verdana" w:hAnsi="Verdana"/>
          <w:color w:val="2C363A"/>
          <w:lang w:val="fr-FR"/>
        </w:rPr>
      </w:pPr>
      <w:r w:rsidRPr="00000B3A">
        <w:rPr>
          <w:rFonts w:ascii="Verdana" w:hAnsi="Verdana"/>
          <w:color w:val="2C363A"/>
          <w:lang w:val="fr-FR"/>
        </w:rPr>
        <w:t>Agenda:</w:t>
      </w:r>
    </w:p>
    <w:p w14:paraId="6426620F" w14:textId="3B9D62BD" w:rsidR="00000B3A" w:rsidRDefault="00000B3A" w:rsidP="00000B3A">
      <w:pPr>
        <w:pStyle w:val="NormalWeb"/>
        <w:numPr>
          <w:ilvl w:val="0"/>
          <w:numId w:val="1"/>
        </w:numPr>
        <w:shd w:val="clear" w:color="auto" w:fill="FFFFFF"/>
        <w:spacing w:before="0" w:beforeAutospacing="0"/>
        <w:rPr>
          <w:rFonts w:ascii="Verdana" w:hAnsi="Verdana"/>
          <w:color w:val="2C363A"/>
        </w:rPr>
      </w:pPr>
      <w:r w:rsidRPr="00000B3A">
        <w:rPr>
          <w:rFonts w:ascii="Verdana" w:hAnsi="Verdana"/>
          <w:color w:val="2C363A"/>
        </w:rPr>
        <w:t xml:space="preserve">Budget – </w:t>
      </w:r>
      <w:r>
        <w:rPr>
          <w:rFonts w:ascii="Verdana" w:hAnsi="Verdana"/>
          <w:color w:val="2C363A"/>
        </w:rPr>
        <w:t xml:space="preserve">discussion of 2 versions of budget.  One version includes revenues from tournaments, rentals, sponsors.  The other assumes no revenue other than memberships.  Without adequate </w:t>
      </w:r>
      <w:r w:rsidR="00AD443E">
        <w:rPr>
          <w:rFonts w:ascii="Verdana" w:hAnsi="Verdana"/>
          <w:color w:val="2C363A"/>
        </w:rPr>
        <w:t>knowledge of our ability to run tournaments or to open the clubhouse, it became clear that it was safer to assume minimal revenue and plan minimal expenses.  If conditions change, tournaments and rentals may allow for additional spending as required.</w:t>
      </w:r>
    </w:p>
    <w:p w14:paraId="4747ECCE" w14:textId="0E6A538D" w:rsidR="00000B3A" w:rsidRDefault="006B61A0" w:rsidP="00000B3A">
      <w:pPr>
        <w:pStyle w:val="NormalWeb"/>
        <w:shd w:val="clear" w:color="auto" w:fill="FFFFFF"/>
        <w:spacing w:before="0" w:beforeAutospacing="0"/>
        <w:ind w:left="720"/>
        <w:rPr>
          <w:rFonts w:ascii="Verdana" w:hAnsi="Verdana"/>
          <w:i/>
          <w:iCs/>
          <w:color w:val="2C363A"/>
        </w:rPr>
      </w:pPr>
      <w:r>
        <w:rPr>
          <w:rFonts w:ascii="Verdana" w:hAnsi="Verdana"/>
          <w:i/>
          <w:iCs/>
          <w:color w:val="2C363A"/>
        </w:rPr>
        <w:t xml:space="preserve">Motion: </w:t>
      </w:r>
      <w:r w:rsidR="00000B3A" w:rsidRPr="00AD443E">
        <w:rPr>
          <w:rFonts w:ascii="Verdana" w:hAnsi="Verdana"/>
          <w:i/>
          <w:iCs/>
          <w:color w:val="2C363A"/>
        </w:rPr>
        <w:t>Dave Pierce moved that SGLBC approve proposed budget Rev 1.  The only revenue for 2021 will be from membership dues.  Spending will be kept to a minimum.  Seconded by Valeria Salonen.  Passed.</w:t>
      </w:r>
    </w:p>
    <w:p w14:paraId="19855ED4" w14:textId="7123A86E" w:rsidR="00AD443E" w:rsidRDefault="00AD443E" w:rsidP="00000B3A">
      <w:pPr>
        <w:pStyle w:val="NormalWeb"/>
        <w:shd w:val="clear" w:color="auto" w:fill="FFFFFF"/>
        <w:spacing w:before="0" w:beforeAutospacing="0"/>
        <w:ind w:left="720"/>
        <w:rPr>
          <w:rFonts w:ascii="Verdana" w:hAnsi="Verdana"/>
          <w:color w:val="2C363A"/>
        </w:rPr>
      </w:pPr>
      <w:r>
        <w:rPr>
          <w:rFonts w:ascii="Verdana" w:hAnsi="Verdana"/>
          <w:color w:val="2C363A"/>
        </w:rPr>
        <w:t>The Building and Grounds committee will move forward with the purchase of a dishwasher and fridge/freezer using the allocated grant funding from the County of Brant.  The county will provide plumbing services to install the dishwasher.</w:t>
      </w:r>
    </w:p>
    <w:p w14:paraId="000169CB" w14:textId="1FF96751" w:rsidR="00AD443E" w:rsidRPr="00AD443E" w:rsidRDefault="00AD443E" w:rsidP="00000B3A">
      <w:pPr>
        <w:pStyle w:val="NormalWeb"/>
        <w:shd w:val="clear" w:color="auto" w:fill="FFFFFF"/>
        <w:spacing w:before="0" w:beforeAutospacing="0"/>
        <w:ind w:left="720"/>
        <w:rPr>
          <w:rFonts w:ascii="Verdana" w:hAnsi="Verdana"/>
          <w:color w:val="2C363A"/>
        </w:rPr>
      </w:pPr>
      <w:r>
        <w:rPr>
          <w:rFonts w:ascii="Verdana" w:hAnsi="Verdana"/>
          <w:color w:val="2C363A"/>
        </w:rPr>
        <w:t>Lighting for the greens will be installed by the County in the fall of 2021.</w:t>
      </w:r>
    </w:p>
    <w:p w14:paraId="1515127B" w14:textId="17725270" w:rsidR="00000B3A" w:rsidRDefault="00000B3A" w:rsidP="00AD443E">
      <w:pPr>
        <w:pStyle w:val="NormalWeb"/>
        <w:numPr>
          <w:ilvl w:val="0"/>
          <w:numId w:val="1"/>
        </w:numPr>
        <w:shd w:val="clear" w:color="auto" w:fill="FFFFFF"/>
        <w:spacing w:before="0" w:beforeAutospacing="0"/>
        <w:rPr>
          <w:rFonts w:ascii="Verdana" w:hAnsi="Verdana"/>
          <w:color w:val="2C363A"/>
        </w:rPr>
      </w:pPr>
      <w:r w:rsidRPr="00000B3A">
        <w:rPr>
          <w:rFonts w:ascii="Verdana" w:hAnsi="Verdana"/>
          <w:color w:val="2C363A"/>
        </w:rPr>
        <w:t>Grants</w:t>
      </w:r>
    </w:p>
    <w:p w14:paraId="333871CB" w14:textId="57557FC8" w:rsidR="00AD443E" w:rsidRDefault="00AD443E" w:rsidP="00AD443E">
      <w:pPr>
        <w:pStyle w:val="NormalWeb"/>
        <w:shd w:val="clear" w:color="auto" w:fill="FFFFFF"/>
        <w:spacing w:before="0" w:beforeAutospacing="0"/>
        <w:ind w:left="720"/>
        <w:rPr>
          <w:rFonts w:ascii="Verdana" w:hAnsi="Verdana"/>
          <w:color w:val="2C363A"/>
        </w:rPr>
      </w:pPr>
      <w:r>
        <w:rPr>
          <w:rFonts w:ascii="Verdana" w:hAnsi="Verdana"/>
          <w:color w:val="2C363A"/>
        </w:rPr>
        <w:t>We have applied for a New Horizons grant in the amount of $6350 to purchase Club Bowls and Bowls Delivery Equipment.</w:t>
      </w:r>
    </w:p>
    <w:p w14:paraId="0613EE02" w14:textId="34A6819A" w:rsidR="00AD443E" w:rsidRDefault="00AD443E" w:rsidP="00AD443E">
      <w:pPr>
        <w:pStyle w:val="NormalWeb"/>
        <w:shd w:val="clear" w:color="auto" w:fill="FFFFFF"/>
        <w:spacing w:before="0" w:beforeAutospacing="0"/>
        <w:ind w:left="720"/>
        <w:rPr>
          <w:rFonts w:ascii="Verdana" w:hAnsi="Verdana"/>
          <w:color w:val="2C363A"/>
        </w:rPr>
      </w:pPr>
      <w:r>
        <w:rPr>
          <w:rFonts w:ascii="Verdana" w:hAnsi="Verdana"/>
          <w:color w:val="2C363A"/>
        </w:rPr>
        <w:t>We have applied for a County of Brant grant in the amount of $2400 for a new Verticutter/Dethatcher.</w:t>
      </w:r>
    </w:p>
    <w:p w14:paraId="72C6B354" w14:textId="7B4331C9" w:rsidR="00AD443E" w:rsidRPr="006B61A0" w:rsidRDefault="006B61A0" w:rsidP="00AD443E">
      <w:pPr>
        <w:pStyle w:val="NormalWeb"/>
        <w:shd w:val="clear" w:color="auto" w:fill="FFFFFF"/>
        <w:spacing w:before="0" w:beforeAutospacing="0"/>
        <w:ind w:left="720"/>
        <w:rPr>
          <w:rFonts w:ascii="Verdana" w:hAnsi="Verdana"/>
          <w:i/>
          <w:iCs/>
          <w:color w:val="2C363A"/>
        </w:rPr>
      </w:pPr>
      <w:r w:rsidRPr="006B61A0">
        <w:rPr>
          <w:rFonts w:ascii="Verdana" w:hAnsi="Verdana"/>
          <w:i/>
          <w:iCs/>
          <w:color w:val="2C363A"/>
        </w:rPr>
        <w:t xml:space="preserve">Motion:  Moved by Lesley, Seconded by Laura.  </w:t>
      </w:r>
      <w:r w:rsidR="00AD443E" w:rsidRPr="006B61A0">
        <w:rPr>
          <w:rFonts w:ascii="Verdana" w:hAnsi="Verdana"/>
          <w:i/>
          <w:iCs/>
          <w:color w:val="2C363A"/>
        </w:rPr>
        <w:t>We will apply for a Participaction grant in the amount of $800 for marketing/advertising of Open House/Learn to Bowl.</w:t>
      </w:r>
      <w:r w:rsidRPr="006B61A0">
        <w:rPr>
          <w:rFonts w:ascii="Verdana" w:hAnsi="Verdana"/>
          <w:i/>
          <w:iCs/>
          <w:color w:val="2C363A"/>
        </w:rPr>
        <w:t xml:space="preserve">  Passed.</w:t>
      </w:r>
    </w:p>
    <w:p w14:paraId="6472B898" w14:textId="3D1C3083" w:rsidR="00000B3A" w:rsidRDefault="00000B3A" w:rsidP="005F6C4E">
      <w:pPr>
        <w:pStyle w:val="NormalWeb"/>
        <w:numPr>
          <w:ilvl w:val="0"/>
          <w:numId w:val="1"/>
        </w:numPr>
        <w:shd w:val="clear" w:color="auto" w:fill="FFFFFF"/>
        <w:spacing w:before="0" w:beforeAutospacing="0"/>
        <w:rPr>
          <w:rFonts w:ascii="Verdana" w:hAnsi="Verdana"/>
          <w:color w:val="2C363A"/>
        </w:rPr>
      </w:pPr>
      <w:r>
        <w:rPr>
          <w:rFonts w:ascii="Verdana" w:hAnsi="Verdana"/>
          <w:color w:val="2C363A"/>
        </w:rPr>
        <w:t>Committees</w:t>
      </w:r>
    </w:p>
    <w:p w14:paraId="14C74E86" w14:textId="2E32B58E" w:rsidR="005F6C4E" w:rsidRDefault="005F6C4E" w:rsidP="005F6C4E">
      <w:pPr>
        <w:pStyle w:val="NormalWeb"/>
        <w:shd w:val="clear" w:color="auto" w:fill="FFFFFF"/>
        <w:spacing w:before="0" w:beforeAutospacing="0"/>
        <w:ind w:left="720"/>
        <w:rPr>
          <w:rFonts w:ascii="Verdana" w:hAnsi="Verdana"/>
          <w:color w:val="2C363A"/>
        </w:rPr>
      </w:pPr>
      <w:r>
        <w:rPr>
          <w:rFonts w:ascii="Verdana" w:hAnsi="Verdana"/>
          <w:color w:val="2C363A"/>
        </w:rPr>
        <w:lastRenderedPageBreak/>
        <w:t>Building and Grounds: Conducted snow and ice removal from greens.</w:t>
      </w:r>
    </w:p>
    <w:p w14:paraId="6A6BD68C" w14:textId="10C27684" w:rsidR="005F6C4E" w:rsidRDefault="005F6C4E" w:rsidP="005F6C4E">
      <w:pPr>
        <w:pStyle w:val="NormalWeb"/>
        <w:shd w:val="clear" w:color="auto" w:fill="FFFFFF"/>
        <w:spacing w:before="0" w:beforeAutospacing="0"/>
        <w:ind w:left="720"/>
        <w:rPr>
          <w:rFonts w:ascii="Verdana" w:hAnsi="Verdana"/>
          <w:color w:val="2C363A"/>
        </w:rPr>
      </w:pPr>
      <w:r>
        <w:rPr>
          <w:rFonts w:ascii="Verdana" w:hAnsi="Verdana"/>
          <w:color w:val="2C363A"/>
        </w:rPr>
        <w:t>Finance: Preliminary 2020 Financial statements made available to Exec.  A couple of corrections required to allocation of expenses.</w:t>
      </w:r>
    </w:p>
    <w:p w14:paraId="0F495529" w14:textId="26BF0270" w:rsidR="005F6C4E" w:rsidRDefault="005F6C4E" w:rsidP="005F6C4E">
      <w:pPr>
        <w:pStyle w:val="NormalWeb"/>
        <w:shd w:val="clear" w:color="auto" w:fill="FFFFFF"/>
        <w:spacing w:before="0" w:beforeAutospacing="0"/>
        <w:ind w:left="720"/>
        <w:rPr>
          <w:rFonts w:ascii="Verdana" w:hAnsi="Verdana"/>
          <w:color w:val="2C363A"/>
        </w:rPr>
      </w:pPr>
      <w:r>
        <w:rPr>
          <w:rFonts w:ascii="Verdana" w:hAnsi="Verdana"/>
          <w:color w:val="2C363A"/>
        </w:rPr>
        <w:t>Tournaments: We will publish our tentative 202</w:t>
      </w:r>
      <w:r w:rsidR="00EB08FB">
        <w:rPr>
          <w:rFonts w:ascii="Verdana" w:hAnsi="Verdana"/>
          <w:color w:val="2C363A"/>
        </w:rPr>
        <w:t>1</w:t>
      </w:r>
      <w:r>
        <w:rPr>
          <w:rFonts w:ascii="Verdana" w:hAnsi="Verdana"/>
          <w:color w:val="2C363A"/>
        </w:rPr>
        <w:t xml:space="preserve"> tournament schedule on the website and take registrations.  Cancellations may be required due to Public Health restrictions and/or OLBA guidance.</w:t>
      </w:r>
    </w:p>
    <w:p w14:paraId="20209D1A" w14:textId="6869769F" w:rsidR="00000B3A" w:rsidRDefault="00000B3A" w:rsidP="005F6C4E">
      <w:pPr>
        <w:pStyle w:val="NormalWeb"/>
        <w:numPr>
          <w:ilvl w:val="0"/>
          <w:numId w:val="1"/>
        </w:numPr>
        <w:shd w:val="clear" w:color="auto" w:fill="FFFFFF"/>
        <w:spacing w:before="0" w:beforeAutospacing="0"/>
        <w:rPr>
          <w:rFonts w:ascii="Verdana" w:hAnsi="Verdana"/>
          <w:color w:val="2C363A"/>
        </w:rPr>
      </w:pPr>
      <w:r>
        <w:rPr>
          <w:rFonts w:ascii="Verdana" w:hAnsi="Verdana"/>
          <w:color w:val="2C363A"/>
        </w:rPr>
        <w:t>Outreach to County</w:t>
      </w:r>
    </w:p>
    <w:p w14:paraId="54A566E6" w14:textId="44030EAC" w:rsidR="005F6C4E" w:rsidRDefault="006B61A0" w:rsidP="005F6C4E">
      <w:pPr>
        <w:pStyle w:val="NormalWeb"/>
        <w:shd w:val="clear" w:color="auto" w:fill="FFFFFF"/>
        <w:spacing w:before="0" w:beforeAutospacing="0"/>
        <w:ind w:left="720"/>
        <w:rPr>
          <w:rFonts w:ascii="Verdana" w:hAnsi="Verdana"/>
          <w:color w:val="2C363A"/>
        </w:rPr>
      </w:pPr>
      <w:r>
        <w:rPr>
          <w:rFonts w:ascii="Verdana" w:hAnsi="Verdana"/>
          <w:color w:val="2C363A"/>
        </w:rPr>
        <w:t>Concern was raised regarding Councillor Wheat’s comments at recent County meetings regarding SGLBC’s use of funding.  To ensure that other councillors are aware of the longstanding value of SGLBC in the community, the Exec Committee will reach out and talk about our various accomplishments and ongoing value.  Dave P. will approach Councillor MacAlpine, Lesley will approach Councillors Howes and Laferriere.</w:t>
      </w:r>
    </w:p>
    <w:p w14:paraId="4DF3FA9C" w14:textId="1D7180D9" w:rsidR="009079F2" w:rsidRDefault="00000B3A" w:rsidP="006B61A0">
      <w:pPr>
        <w:pStyle w:val="NormalWeb"/>
        <w:numPr>
          <w:ilvl w:val="0"/>
          <w:numId w:val="1"/>
        </w:numPr>
        <w:shd w:val="clear" w:color="auto" w:fill="FFFFFF"/>
        <w:spacing w:before="0" w:beforeAutospacing="0"/>
        <w:rPr>
          <w:rFonts w:ascii="Verdana" w:hAnsi="Verdana"/>
          <w:color w:val="2C363A"/>
        </w:rPr>
      </w:pPr>
      <w:r>
        <w:rPr>
          <w:rFonts w:ascii="Verdana" w:hAnsi="Verdana"/>
          <w:color w:val="2C363A"/>
        </w:rPr>
        <w:t>Board Elections / Members</w:t>
      </w:r>
      <w:r w:rsidR="006B61A0">
        <w:rPr>
          <w:rFonts w:ascii="Verdana" w:hAnsi="Verdana"/>
          <w:color w:val="2C363A"/>
        </w:rPr>
        <w:t>’</w:t>
      </w:r>
      <w:r>
        <w:rPr>
          <w:rFonts w:ascii="Verdana" w:hAnsi="Verdana"/>
          <w:color w:val="2C363A"/>
        </w:rPr>
        <w:t xml:space="preserve"> Meeting Option</w:t>
      </w:r>
      <w:r w:rsidR="006B61A0">
        <w:rPr>
          <w:rFonts w:ascii="Verdana" w:hAnsi="Verdana"/>
          <w:color w:val="2C363A"/>
        </w:rPr>
        <w:t>s</w:t>
      </w:r>
    </w:p>
    <w:p w14:paraId="2668C5A6" w14:textId="0B6B94ED" w:rsidR="006B61A0" w:rsidRPr="006B61A0" w:rsidRDefault="006B61A0" w:rsidP="006B61A0">
      <w:pPr>
        <w:pStyle w:val="NormalWeb"/>
        <w:shd w:val="clear" w:color="auto" w:fill="FFFFFF"/>
        <w:spacing w:before="0" w:beforeAutospacing="0"/>
        <w:ind w:left="720"/>
        <w:rPr>
          <w:rFonts w:ascii="Verdana" w:hAnsi="Verdana"/>
          <w:color w:val="2C363A"/>
        </w:rPr>
      </w:pPr>
      <w:r>
        <w:rPr>
          <w:rFonts w:ascii="Verdana" w:hAnsi="Verdana"/>
          <w:color w:val="2C363A"/>
        </w:rPr>
        <w:t>We will move toward an AGM in the spring, likely via Zoom.  Next Exec meeting will be dedicated to planning this meeting.  Elections of officers will be held at the AGM.</w:t>
      </w:r>
    </w:p>
    <w:sectPr w:rsidR="006B61A0" w:rsidRPr="006B61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803359"/>
    <w:multiLevelType w:val="hybridMultilevel"/>
    <w:tmpl w:val="3F46D9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508"/>
    <w:rsid w:val="00000B3A"/>
    <w:rsid w:val="005F6C4E"/>
    <w:rsid w:val="006B61A0"/>
    <w:rsid w:val="009079F2"/>
    <w:rsid w:val="00AD443E"/>
    <w:rsid w:val="00E13508"/>
    <w:rsid w:val="00EB08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AB189"/>
  <w15:chartTrackingRefBased/>
  <w15:docId w15:val="{F9A85234-93F6-4090-BE06-CE8A3E21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0B3A"/>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04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Durham-McPhee</dc:creator>
  <cp:keywords/>
  <dc:description/>
  <cp:lastModifiedBy>Lesley Durham-McPhee</cp:lastModifiedBy>
  <cp:revision>5</cp:revision>
  <dcterms:created xsi:type="dcterms:W3CDTF">2021-01-22T21:53:00Z</dcterms:created>
  <dcterms:modified xsi:type="dcterms:W3CDTF">2021-01-23T02:29:00Z</dcterms:modified>
</cp:coreProperties>
</file>